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3C" w:rsidRDefault="0098563C" w:rsidP="00AB6100">
      <w:pPr>
        <w:tabs>
          <w:tab w:val="left" w:pos="3686"/>
        </w:tabs>
        <w:jc w:val="center"/>
        <w:rPr>
          <w:b/>
          <w:sz w:val="28"/>
          <w:szCs w:val="28"/>
          <w:lang w:val="el-GR"/>
        </w:rPr>
      </w:pPr>
    </w:p>
    <w:p w:rsidR="00182310" w:rsidRPr="003D4F64" w:rsidRDefault="00182310" w:rsidP="00182310">
      <w:pPr>
        <w:tabs>
          <w:tab w:val="left" w:pos="3686"/>
        </w:tabs>
        <w:jc w:val="both"/>
        <w:rPr>
          <w:b/>
          <w:sz w:val="26"/>
          <w:szCs w:val="26"/>
          <w:lang w:val="el-GR"/>
        </w:rPr>
      </w:pPr>
      <w:r w:rsidRPr="00534ED4">
        <w:rPr>
          <w:rFonts w:ascii="Book Antiqua" w:hAnsi="Book Antiqua"/>
          <w:sz w:val="26"/>
          <w:szCs w:val="26"/>
          <w:lang w:val="el-GR"/>
        </w:rPr>
        <w:t>Ανακοινώνεται</w:t>
      </w:r>
      <w:r w:rsidRPr="00534ED4">
        <w:rPr>
          <w:b/>
          <w:sz w:val="26"/>
          <w:szCs w:val="26"/>
          <w:lang w:val="el-GR"/>
        </w:rPr>
        <w:t xml:space="preserve"> </w:t>
      </w:r>
      <w:r w:rsidRPr="00534ED4">
        <w:rPr>
          <w:rFonts w:ascii="Book Antiqua" w:hAnsi="Book Antiqua"/>
          <w:sz w:val="26"/>
          <w:szCs w:val="26"/>
          <w:lang w:val="el-GR"/>
        </w:rPr>
        <w:t xml:space="preserve">ότι η Συνέλευση του Τμήματος, </w:t>
      </w:r>
      <w:r w:rsidRPr="00534ED4">
        <w:rPr>
          <w:rFonts w:ascii="Book Antiqua" w:hAnsi="Book Antiqua"/>
          <w:b/>
          <w:sz w:val="26"/>
          <w:szCs w:val="26"/>
          <w:lang w:val="el-GR"/>
        </w:rPr>
        <w:t>αποφάσισε</w:t>
      </w:r>
      <w:r w:rsidRPr="00534ED4">
        <w:rPr>
          <w:rFonts w:ascii="Book Antiqua" w:hAnsi="Book Antiqua"/>
          <w:sz w:val="26"/>
          <w:szCs w:val="26"/>
          <w:lang w:val="el-GR"/>
        </w:rPr>
        <w:t xml:space="preserve">, στην αριθμ. </w:t>
      </w:r>
      <w:r w:rsidR="003D4F64" w:rsidRPr="003D4F64">
        <w:rPr>
          <w:rFonts w:ascii="Book Antiqua" w:hAnsi="Book Antiqua"/>
          <w:sz w:val="26"/>
          <w:szCs w:val="26"/>
          <w:lang w:val="el-GR"/>
        </w:rPr>
        <w:t>22</w:t>
      </w:r>
      <w:r w:rsidRPr="00534ED4">
        <w:rPr>
          <w:rFonts w:ascii="Book Antiqua" w:hAnsi="Book Antiqua"/>
          <w:sz w:val="26"/>
          <w:szCs w:val="26"/>
          <w:lang w:val="el-GR"/>
        </w:rPr>
        <w:t>/</w:t>
      </w:r>
      <w:r w:rsidR="003D4F64" w:rsidRPr="003D4F64">
        <w:rPr>
          <w:rFonts w:ascii="Book Antiqua" w:hAnsi="Book Antiqua"/>
          <w:sz w:val="26"/>
          <w:szCs w:val="26"/>
          <w:lang w:val="el-GR"/>
        </w:rPr>
        <w:t>3</w:t>
      </w:r>
      <w:r w:rsidR="00C132BD" w:rsidRPr="00C132BD">
        <w:rPr>
          <w:rFonts w:ascii="Book Antiqua" w:hAnsi="Book Antiqua"/>
          <w:sz w:val="26"/>
          <w:szCs w:val="26"/>
          <w:lang w:val="el-GR"/>
        </w:rPr>
        <w:t>1</w:t>
      </w:r>
      <w:r w:rsidRPr="00534ED4">
        <w:rPr>
          <w:rFonts w:ascii="Book Antiqua" w:hAnsi="Book Antiqua"/>
          <w:sz w:val="26"/>
          <w:szCs w:val="26"/>
          <w:lang w:val="el-GR"/>
        </w:rPr>
        <w:t>-</w:t>
      </w:r>
      <w:r w:rsidR="003D4F64" w:rsidRPr="003D4F64">
        <w:rPr>
          <w:rFonts w:ascii="Book Antiqua" w:hAnsi="Book Antiqua"/>
          <w:sz w:val="26"/>
          <w:szCs w:val="26"/>
          <w:lang w:val="el-GR"/>
        </w:rPr>
        <w:t>8</w:t>
      </w:r>
      <w:r w:rsidRPr="00534ED4">
        <w:rPr>
          <w:rFonts w:ascii="Book Antiqua" w:hAnsi="Book Antiqua"/>
          <w:sz w:val="26"/>
          <w:szCs w:val="26"/>
          <w:lang w:val="el-GR"/>
        </w:rPr>
        <w:t>-20</w:t>
      </w:r>
      <w:r w:rsidR="00CD04DB">
        <w:rPr>
          <w:rFonts w:ascii="Book Antiqua" w:hAnsi="Book Antiqua"/>
          <w:sz w:val="26"/>
          <w:szCs w:val="26"/>
          <w:lang w:val="el-GR"/>
        </w:rPr>
        <w:t>2</w:t>
      </w:r>
      <w:r w:rsidR="003D4F64" w:rsidRPr="003D4F64">
        <w:rPr>
          <w:rFonts w:ascii="Book Antiqua" w:hAnsi="Book Antiqua"/>
          <w:sz w:val="26"/>
          <w:szCs w:val="26"/>
          <w:lang w:val="el-GR"/>
        </w:rPr>
        <w:t>1</w:t>
      </w:r>
      <w:r w:rsidRPr="00534ED4">
        <w:rPr>
          <w:rFonts w:ascii="Book Antiqua" w:hAnsi="Book Antiqua"/>
          <w:sz w:val="26"/>
          <w:szCs w:val="26"/>
          <w:lang w:val="el-GR"/>
        </w:rPr>
        <w:t xml:space="preserve"> συνεδρίασή της </w:t>
      </w:r>
      <w:r w:rsidRPr="00534ED4">
        <w:rPr>
          <w:rFonts w:ascii="Book Antiqua" w:hAnsi="Book Antiqua"/>
          <w:b/>
          <w:sz w:val="26"/>
          <w:szCs w:val="26"/>
          <w:lang w:val="el-GR"/>
        </w:rPr>
        <w:t>την εισαγωγή των παρακάτω υποψηφίων</w:t>
      </w:r>
      <w:r w:rsidRPr="00534ED4">
        <w:rPr>
          <w:rFonts w:ascii="Book Antiqua" w:hAnsi="Book Antiqua"/>
          <w:sz w:val="26"/>
          <w:szCs w:val="26"/>
          <w:lang w:val="el-GR"/>
        </w:rPr>
        <w:t>, στο Πρόγραμμα για την απόκτηση Διπλώματος Μεταπτυχιακ</w:t>
      </w:r>
      <w:r>
        <w:rPr>
          <w:rFonts w:ascii="Book Antiqua" w:hAnsi="Book Antiqua"/>
          <w:sz w:val="26"/>
          <w:szCs w:val="26"/>
          <w:lang w:val="el-GR"/>
        </w:rPr>
        <w:t>ών</w:t>
      </w:r>
      <w:r w:rsidRPr="00534ED4">
        <w:rPr>
          <w:rFonts w:ascii="Book Antiqua" w:hAnsi="Book Antiqua"/>
          <w:sz w:val="26"/>
          <w:szCs w:val="26"/>
          <w:lang w:val="el-GR"/>
        </w:rPr>
        <w:t xml:space="preserve"> </w:t>
      </w:r>
      <w:r>
        <w:rPr>
          <w:rFonts w:ascii="Book Antiqua" w:hAnsi="Book Antiqua"/>
          <w:sz w:val="26"/>
          <w:szCs w:val="26"/>
          <w:lang w:val="el-GR"/>
        </w:rPr>
        <w:t>Σπουδών</w:t>
      </w:r>
      <w:r w:rsidRPr="00534ED4">
        <w:rPr>
          <w:rFonts w:ascii="Book Antiqua" w:hAnsi="Book Antiqua"/>
          <w:sz w:val="26"/>
          <w:szCs w:val="26"/>
          <w:lang w:val="el-GR"/>
        </w:rPr>
        <w:t xml:space="preserve"> για το </w:t>
      </w:r>
      <w:r w:rsidRPr="00534ED4">
        <w:rPr>
          <w:rFonts w:ascii="Book Antiqua" w:hAnsi="Book Antiqua"/>
          <w:b/>
          <w:sz w:val="26"/>
          <w:szCs w:val="26"/>
          <w:lang w:val="el-GR"/>
        </w:rPr>
        <w:t>Ακαδημαϊκό Έτος 20</w:t>
      </w:r>
      <w:r w:rsidR="003D4F64">
        <w:rPr>
          <w:rFonts w:ascii="Book Antiqua" w:hAnsi="Book Antiqua"/>
          <w:b/>
          <w:sz w:val="26"/>
          <w:szCs w:val="26"/>
          <w:lang w:val="el-GR"/>
        </w:rPr>
        <w:t>21</w:t>
      </w:r>
      <w:r w:rsidRPr="00534ED4">
        <w:rPr>
          <w:rFonts w:ascii="Book Antiqua" w:hAnsi="Book Antiqua"/>
          <w:b/>
          <w:sz w:val="26"/>
          <w:szCs w:val="26"/>
          <w:lang w:val="el-GR"/>
        </w:rPr>
        <w:t>-20</w:t>
      </w:r>
      <w:r>
        <w:rPr>
          <w:rFonts w:ascii="Book Antiqua" w:hAnsi="Book Antiqua"/>
          <w:b/>
          <w:sz w:val="26"/>
          <w:szCs w:val="26"/>
          <w:lang w:val="el-GR"/>
        </w:rPr>
        <w:t>2</w:t>
      </w:r>
      <w:r w:rsidR="003D4F64" w:rsidRPr="003D4F64">
        <w:rPr>
          <w:rFonts w:ascii="Book Antiqua" w:hAnsi="Book Antiqua"/>
          <w:b/>
          <w:sz w:val="26"/>
          <w:szCs w:val="26"/>
          <w:lang w:val="el-GR"/>
        </w:rPr>
        <w:t>2</w:t>
      </w:r>
    </w:p>
    <w:p w:rsidR="00F032FA" w:rsidRDefault="00F032FA" w:rsidP="00AB6100">
      <w:pPr>
        <w:tabs>
          <w:tab w:val="left" w:pos="3686"/>
        </w:tabs>
        <w:jc w:val="center"/>
        <w:rPr>
          <w:rFonts w:ascii="Book Antiqua" w:hAnsi="Book Antiqua"/>
          <w:b/>
          <w:sz w:val="28"/>
          <w:szCs w:val="28"/>
          <w:lang w:val="el-GR"/>
        </w:rPr>
      </w:pPr>
    </w:p>
    <w:p w:rsidR="00D81454" w:rsidRPr="003D4F64" w:rsidRDefault="00AB6100" w:rsidP="00AB6100">
      <w:pPr>
        <w:tabs>
          <w:tab w:val="left" w:pos="3686"/>
        </w:tabs>
        <w:jc w:val="center"/>
        <w:rPr>
          <w:rFonts w:ascii="Book Antiqua" w:hAnsi="Book Antiqua"/>
          <w:b/>
          <w:sz w:val="28"/>
          <w:szCs w:val="28"/>
          <w:lang w:val="el-GR"/>
        </w:rPr>
      </w:pPr>
      <w:r w:rsidRPr="00534ED4">
        <w:rPr>
          <w:rFonts w:ascii="Book Antiqua" w:hAnsi="Book Antiqua"/>
          <w:b/>
          <w:sz w:val="28"/>
          <w:szCs w:val="28"/>
          <w:lang w:val="el-GR"/>
        </w:rPr>
        <w:t>ΟΡΙΣΤΙΚ</w:t>
      </w:r>
      <w:r w:rsidR="00717B4A" w:rsidRPr="00534ED4">
        <w:rPr>
          <w:rFonts w:ascii="Book Antiqua" w:hAnsi="Book Antiqua"/>
          <w:b/>
          <w:sz w:val="28"/>
          <w:szCs w:val="28"/>
          <w:lang w:val="el-GR"/>
        </w:rPr>
        <w:t xml:space="preserve">ΟΠΟΙΗΜΕΝΟΣ ΠΙΝΑΚΑΣ ΕΠΙΤΥΧΟΝΤΩΝ </w:t>
      </w:r>
      <w:r w:rsidRPr="00534ED4">
        <w:rPr>
          <w:rFonts w:ascii="Book Antiqua" w:hAnsi="Book Antiqua"/>
          <w:b/>
          <w:sz w:val="28"/>
          <w:szCs w:val="28"/>
          <w:lang w:val="el-GR"/>
        </w:rPr>
        <w:t xml:space="preserve">ΓΙΑ ΤΟ </w:t>
      </w:r>
      <w:r w:rsidR="00C132BD">
        <w:rPr>
          <w:rFonts w:ascii="Book Antiqua" w:hAnsi="Book Antiqua"/>
          <w:b/>
          <w:sz w:val="28"/>
          <w:szCs w:val="28"/>
          <w:lang w:val="el-GR"/>
        </w:rPr>
        <w:t>ΔΜΣ</w:t>
      </w:r>
      <w:r w:rsidRPr="00534ED4">
        <w:rPr>
          <w:rFonts w:ascii="Book Antiqua" w:hAnsi="Book Antiqua"/>
          <w:b/>
          <w:sz w:val="28"/>
          <w:szCs w:val="28"/>
          <w:lang w:val="el-GR"/>
        </w:rPr>
        <w:t xml:space="preserve"> 20</w:t>
      </w:r>
      <w:r w:rsidR="00A55C33">
        <w:rPr>
          <w:rFonts w:ascii="Book Antiqua" w:hAnsi="Book Antiqua"/>
          <w:b/>
          <w:sz w:val="28"/>
          <w:szCs w:val="28"/>
          <w:lang w:val="el-GR"/>
        </w:rPr>
        <w:t>2</w:t>
      </w:r>
      <w:r w:rsidR="003D4F64" w:rsidRPr="003D4F64">
        <w:rPr>
          <w:rFonts w:ascii="Book Antiqua" w:hAnsi="Book Antiqua"/>
          <w:b/>
          <w:sz w:val="28"/>
          <w:szCs w:val="28"/>
          <w:lang w:val="el-GR"/>
        </w:rPr>
        <w:t>1</w:t>
      </w:r>
      <w:r w:rsidRPr="00534ED4">
        <w:rPr>
          <w:rFonts w:ascii="Book Antiqua" w:hAnsi="Book Antiqua"/>
          <w:b/>
          <w:sz w:val="28"/>
          <w:szCs w:val="28"/>
          <w:lang w:val="el-GR"/>
        </w:rPr>
        <w:t>-20</w:t>
      </w:r>
      <w:r w:rsidR="009B3565">
        <w:rPr>
          <w:rFonts w:ascii="Book Antiqua" w:hAnsi="Book Antiqua"/>
          <w:b/>
          <w:sz w:val="28"/>
          <w:szCs w:val="28"/>
          <w:lang w:val="el-GR"/>
        </w:rPr>
        <w:t>2</w:t>
      </w:r>
      <w:r w:rsidR="003D4F64" w:rsidRPr="003D4F64">
        <w:rPr>
          <w:rFonts w:ascii="Book Antiqua" w:hAnsi="Book Antiqua"/>
          <w:b/>
          <w:sz w:val="28"/>
          <w:szCs w:val="28"/>
          <w:lang w:val="el-GR"/>
        </w:rPr>
        <w:t>2</w:t>
      </w:r>
    </w:p>
    <w:p w:rsidR="009B3565" w:rsidRDefault="00A55C33" w:rsidP="00AB6100">
      <w:pPr>
        <w:tabs>
          <w:tab w:val="left" w:pos="3686"/>
        </w:tabs>
        <w:jc w:val="center"/>
        <w:rPr>
          <w:rFonts w:ascii="Book Antiqua" w:hAnsi="Book Antiqua"/>
          <w:sz w:val="22"/>
          <w:szCs w:val="22"/>
          <w:lang w:val="el-GR"/>
        </w:rPr>
      </w:pPr>
      <w:r w:rsidRPr="00A55C33">
        <w:rPr>
          <w:rFonts w:ascii="Book Antiqua" w:hAnsi="Book Antiqua"/>
          <w:sz w:val="22"/>
          <w:szCs w:val="22"/>
          <w:lang w:val="el-GR"/>
        </w:rPr>
        <w:t>(κατά αλφαβητική σειρά κατά ειδίκευση)</w:t>
      </w:r>
    </w:p>
    <w:p w:rsidR="00A55C33" w:rsidRPr="00A55C33" w:rsidRDefault="00A55C33" w:rsidP="00AB6100">
      <w:pPr>
        <w:tabs>
          <w:tab w:val="left" w:pos="3686"/>
        </w:tabs>
        <w:jc w:val="center"/>
        <w:rPr>
          <w:rFonts w:ascii="Book Antiqua" w:hAnsi="Book Antiqua"/>
          <w:sz w:val="22"/>
          <w:szCs w:val="22"/>
          <w:lang w:val="el-GR"/>
        </w:rPr>
      </w:pPr>
    </w:p>
    <w:tbl>
      <w:tblPr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969"/>
        <w:gridCol w:w="3402"/>
        <w:gridCol w:w="2976"/>
      </w:tblGrid>
      <w:tr w:rsidR="00A55C33" w:rsidRPr="000649A2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A55C33" w:rsidRPr="000649A2" w:rsidRDefault="00A55C33" w:rsidP="009A3BB3">
            <w:pPr>
              <w:jc w:val="center"/>
              <w:rPr>
                <w:b/>
              </w:rPr>
            </w:pPr>
            <w:r w:rsidRPr="000649A2">
              <w:rPr>
                <w:b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55C33" w:rsidRPr="000649A2" w:rsidRDefault="00A55C33" w:rsidP="009A3BB3">
            <w:pPr>
              <w:jc w:val="center"/>
              <w:rPr>
                <w:b/>
              </w:rPr>
            </w:pPr>
            <w:r w:rsidRPr="000649A2">
              <w:rPr>
                <w:b/>
              </w:rPr>
              <w:t>Ονοματεπώνυμο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55C33" w:rsidRPr="000649A2" w:rsidRDefault="00A55C33" w:rsidP="009A3BB3">
            <w:pPr>
              <w:jc w:val="center"/>
              <w:rPr>
                <w:b/>
              </w:rPr>
            </w:pPr>
            <w:r>
              <w:rPr>
                <w:b/>
              </w:rPr>
              <w:t>Ειδίκευση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55C33" w:rsidRPr="00A55C33" w:rsidRDefault="00A55C33" w:rsidP="00A55C33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Παρα</w:t>
            </w:r>
            <w:r>
              <w:rPr>
                <w:b/>
                <w:lang w:val="el-GR"/>
              </w:rPr>
              <w:t>τηρήσεις</w:t>
            </w:r>
          </w:p>
        </w:tc>
      </w:tr>
      <w:tr w:rsidR="003D4F64" w:rsidRPr="003D4F64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0649A2" w:rsidRDefault="003D4F64" w:rsidP="003D4F64">
            <w:pPr>
              <w:jc w:val="center"/>
              <w:rPr>
                <w:lang w:eastAsia="el-GR"/>
              </w:rPr>
            </w:pPr>
            <w:r w:rsidRPr="000649A2">
              <w:rPr>
                <w:lang w:eastAsia="el-G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 w:rsidRPr="000649A2">
              <w:t>ΑΘΑΝΑΣ</w:t>
            </w:r>
            <w:r>
              <w:t>ΙΟΥ ΒΑΡΒΑΡΑ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Default="003D4F64" w:rsidP="003D4F64">
            <w:pPr>
              <w:rPr>
                <w:lang w:eastAsia="el-GR"/>
              </w:rPr>
            </w:pPr>
          </w:p>
          <w:p w:rsidR="003D4F64" w:rsidRDefault="003D4F64" w:rsidP="003D4F64">
            <w:pPr>
              <w:rPr>
                <w:lang w:eastAsia="el-GR"/>
              </w:rPr>
            </w:pPr>
          </w:p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3D4F64" w:rsidRDefault="003D4F64" w:rsidP="003D4F64">
            <w:pPr>
              <w:rPr>
                <w:lang w:val="el-GR" w:eastAsia="el-GR"/>
              </w:rPr>
            </w:pPr>
            <w:r w:rsidRPr="00AE7805">
              <w:rPr>
                <w:sz w:val="22"/>
                <w:szCs w:val="22"/>
                <w:lang w:val="el-GR" w:eastAsia="el-GR"/>
              </w:rPr>
              <w:t>ΑΝΤΙΓΡΑΦΟ ΔΙΠΛΩΜΑΤΟΣ (</w:t>
            </w:r>
            <w:r w:rsidR="00AF73EB" w:rsidRPr="00AF73EB">
              <w:rPr>
                <w:sz w:val="22"/>
                <w:szCs w:val="22"/>
                <w:lang w:val="el-GR" w:eastAsia="el-GR"/>
              </w:rPr>
              <w:t>εγγράφεται υπό την προϋπόθεση ότι μετά την ορκωμοσία του νέου ακαδ. έτους θα προσκομίσει δίπλωμα και αναλυτική με βαθμό πάνω από 6,5</w:t>
            </w:r>
            <w:r w:rsidRPr="00AE7805">
              <w:rPr>
                <w:sz w:val="22"/>
                <w:szCs w:val="22"/>
                <w:lang w:val="el-GR" w:eastAsia="el-GR"/>
              </w:rPr>
              <w:t>)</w:t>
            </w: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0649A2" w:rsidRDefault="003D4F64" w:rsidP="003D4F64">
            <w:pPr>
              <w:jc w:val="center"/>
              <w:rPr>
                <w:lang w:eastAsia="el-GR"/>
              </w:rPr>
            </w:pPr>
            <w:r w:rsidRPr="000649A2">
              <w:rPr>
                <w:lang w:eastAsia="el-G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 w:rsidRPr="000649A2">
              <w:t>Γ</w:t>
            </w:r>
            <w:r>
              <w:t>ΡΙΒΑΣ ΔΗΜΗΤΡΙΟΣ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0649A2" w:rsidRDefault="003D4F64" w:rsidP="003D4F64">
            <w:pPr>
              <w:jc w:val="center"/>
              <w:rPr>
                <w:lang w:eastAsia="el-GR"/>
              </w:rPr>
            </w:pPr>
            <w:r w:rsidRPr="000649A2">
              <w:rPr>
                <w:lang w:eastAsia="el-G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>
              <w:t>ΚΑΤΑΓΗΣ ΙΩΑΝΝΗΣ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3D4F64" w:rsidRPr="00AE7805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0649A2" w:rsidRDefault="003D4F64" w:rsidP="003D4F64">
            <w:pPr>
              <w:jc w:val="center"/>
              <w:rPr>
                <w:lang w:eastAsia="el-GR"/>
              </w:rPr>
            </w:pPr>
            <w:r w:rsidRPr="000649A2">
              <w:rPr>
                <w:lang w:eastAsia="el-GR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 w:rsidRPr="000649A2">
              <w:t>Κ</w:t>
            </w:r>
            <w:r>
              <w:t>ΛΩΝΑΡΙΔΗΣ ΚΩΝΣΤΑΝΤΙΝΟΣ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AE7805" w:rsidRDefault="00AE7805" w:rsidP="00AE7805">
            <w:pPr>
              <w:rPr>
                <w:lang w:val="el-GR" w:eastAsia="el-GR"/>
              </w:rPr>
            </w:pPr>
            <w:r w:rsidRPr="00A45DC8">
              <w:rPr>
                <w:sz w:val="22"/>
                <w:szCs w:val="22"/>
                <w:lang w:val="el-GR" w:eastAsia="el-GR"/>
              </w:rPr>
              <w:t xml:space="preserve">Εκκρεμεί </w:t>
            </w:r>
            <w:r>
              <w:rPr>
                <w:sz w:val="22"/>
                <w:szCs w:val="22"/>
                <w:lang w:val="el-GR" w:eastAsia="el-GR"/>
              </w:rPr>
              <w:t>περίληψη πτυχιακής εργασίας</w:t>
            </w: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E70E2A" w:rsidRDefault="003D4F64" w:rsidP="003D4F64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>
              <w:t>ΚΩΝΣΤΑΝΤΟΠΟΥΛΟΣ ΙΩΑΝΝΗΣ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E70E2A" w:rsidRDefault="003D4F64" w:rsidP="003D4F64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>
              <w:t>ΜΑΝΤΑΣ ΓΕΩΡΓΙΟΣ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E70E2A" w:rsidRDefault="003D4F64" w:rsidP="003D4F64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>
              <w:t>ΝΤΑΡΟΥΙΣ ΦΙΡΑΣ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3D4F64" w:rsidRPr="000649A2" w:rsidTr="000319C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4" w:rsidRPr="00E70E2A" w:rsidRDefault="003D4F64" w:rsidP="003D4F64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D4F64" w:rsidRPr="000649A2" w:rsidRDefault="003D4F64" w:rsidP="003D4F64">
            <w:pPr>
              <w:rPr>
                <w:lang w:eastAsia="el-GR"/>
              </w:rPr>
            </w:pPr>
            <w:r>
              <w:t>ΡΟΝΤΟΓΙΑΝΝΗΣ ΠΕΤΡΟΣ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D4F64" w:rsidRPr="000649A2" w:rsidRDefault="003D4F64" w:rsidP="003D4F64">
            <w:pPr>
              <w:rPr>
                <w:lang w:eastAsia="el-GR"/>
              </w:rPr>
            </w:pPr>
          </w:p>
        </w:tc>
      </w:tr>
      <w:tr w:rsidR="00AF73EB" w:rsidRPr="00AF73EB" w:rsidTr="001F6059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Pr="000649A2" w:rsidRDefault="00AF73EB" w:rsidP="00AF73EB">
            <w:pPr>
              <w:rPr>
                <w:lang w:eastAsia="el-GR"/>
              </w:rPr>
            </w:pPr>
            <w:r>
              <w:rPr>
                <w:lang w:eastAsia="el-GR"/>
              </w:rPr>
              <w:t>ΒΛΑΧΟΓΙΑΝΝΗΣ ΜΑΡΙΟΣ-ΒΙΚΤΩΡΑΣ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Default="00AF73EB" w:rsidP="00AF73EB">
            <w:pPr>
              <w:jc w:val="center"/>
              <w:rPr>
                <w:lang w:val="el-GR"/>
              </w:rPr>
            </w:pPr>
          </w:p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rPr>
                <w:lang w:val="el-GR" w:eastAsia="el-GR"/>
              </w:rPr>
            </w:pPr>
            <w:r w:rsidRPr="00AF73EB">
              <w:rPr>
                <w:sz w:val="22"/>
                <w:szCs w:val="22"/>
                <w:lang w:val="el-GR" w:eastAsia="el-GR"/>
              </w:rPr>
              <w:t>ΑΝΤΙΓΡΑΦΟ ΔΙΠΛΩΜΑΤΟΣ (εγγράφεται υπό την προϋπόθεση ότι μετά την ορκωμοσία του νέου ακαδ. έτους θα προσκομίσει δίπλωμα και αναλυτική με βαθμό πάνω από 6,5)</w:t>
            </w:r>
          </w:p>
        </w:tc>
      </w:tr>
      <w:tr w:rsidR="00AF73EB" w:rsidRPr="00AF73EB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Pr="000649A2" w:rsidRDefault="00AF73EB" w:rsidP="00AF73EB">
            <w:pPr>
              <w:rPr>
                <w:vertAlign w:val="superscript"/>
                <w:lang w:eastAsia="el-GR"/>
              </w:rPr>
            </w:pPr>
            <w:r>
              <w:rPr>
                <w:lang w:eastAsia="el-GR"/>
              </w:rPr>
              <w:t>ΒΟΓΙΑΝΤΖΗ ΧΡΙΣΤΙΝΑ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Default="00AF73EB" w:rsidP="00AF73EB">
            <w:pPr>
              <w:rPr>
                <w:sz w:val="22"/>
                <w:szCs w:val="22"/>
                <w:lang w:val="el-GR" w:eastAsia="el-GR"/>
              </w:rPr>
            </w:pPr>
          </w:p>
          <w:p w:rsidR="00AF73EB" w:rsidRPr="00AF73EB" w:rsidRDefault="00AF73EB" w:rsidP="00AF73EB">
            <w:pPr>
              <w:rPr>
                <w:lang w:val="el-GR" w:eastAsia="el-GR"/>
              </w:rPr>
            </w:pPr>
            <w:r w:rsidRPr="00A45DC8">
              <w:rPr>
                <w:sz w:val="22"/>
                <w:szCs w:val="22"/>
                <w:lang w:val="el-GR" w:eastAsia="el-GR"/>
              </w:rPr>
              <w:t xml:space="preserve">Εκκρεμεί </w:t>
            </w:r>
            <w:r>
              <w:rPr>
                <w:sz w:val="22"/>
                <w:szCs w:val="22"/>
                <w:lang w:val="el-GR" w:eastAsia="el-GR"/>
              </w:rPr>
              <w:t>το πτυχίο ιταλικών</w:t>
            </w:r>
          </w:p>
        </w:tc>
      </w:tr>
      <w:tr w:rsidR="00AF73EB" w:rsidRPr="00AF73EB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Pr="000649A2" w:rsidRDefault="00AF73EB" w:rsidP="00AF73EB">
            <w:pPr>
              <w:rPr>
                <w:vertAlign w:val="superscript"/>
                <w:lang w:eastAsia="el-GR"/>
              </w:rPr>
            </w:pPr>
            <w:r>
              <w:rPr>
                <w:lang w:eastAsia="el-GR"/>
              </w:rPr>
              <w:t>ΓΙΑΝΝΟΥΤΣΟΥ ΜΑΡΙΑ-ΠΑΝΑΓΙΩΤΑ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rPr>
                <w:lang w:val="el-GR" w:eastAsia="el-GR"/>
              </w:rPr>
            </w:pPr>
          </w:p>
        </w:tc>
      </w:tr>
      <w:tr w:rsidR="00AF73EB" w:rsidRPr="00AF73EB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Pr="000649A2" w:rsidRDefault="00AF73EB" w:rsidP="00AF73EB">
            <w:pPr>
              <w:rPr>
                <w:vertAlign w:val="superscript"/>
                <w:lang w:eastAsia="el-GR"/>
              </w:rPr>
            </w:pPr>
            <w:r>
              <w:rPr>
                <w:lang w:eastAsia="el-GR"/>
              </w:rPr>
              <w:t>ΔΡΑΓΩΝΑ ΑΡΕΤΗ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Default="00AF73EB" w:rsidP="00AF73EB">
            <w:pPr>
              <w:rPr>
                <w:sz w:val="22"/>
                <w:szCs w:val="22"/>
                <w:lang w:val="el-GR" w:eastAsia="el-GR"/>
              </w:rPr>
            </w:pPr>
          </w:p>
          <w:p w:rsidR="00AF73EB" w:rsidRPr="00AF73EB" w:rsidRDefault="00AF73EB" w:rsidP="00AF73EB">
            <w:pPr>
              <w:rPr>
                <w:lang w:val="el-GR" w:eastAsia="el-GR"/>
              </w:rPr>
            </w:pPr>
            <w:r w:rsidRPr="00A45DC8">
              <w:rPr>
                <w:sz w:val="22"/>
                <w:szCs w:val="22"/>
                <w:lang w:val="el-GR" w:eastAsia="el-GR"/>
              </w:rPr>
              <w:t xml:space="preserve">Εκκρεμεί </w:t>
            </w:r>
            <w:r>
              <w:rPr>
                <w:sz w:val="22"/>
                <w:szCs w:val="22"/>
                <w:lang w:val="el-GR" w:eastAsia="el-GR"/>
              </w:rPr>
              <w:t xml:space="preserve">το πτυχίο </w:t>
            </w:r>
            <w:r>
              <w:rPr>
                <w:sz w:val="22"/>
                <w:szCs w:val="22"/>
                <w:lang w:val="el-GR" w:eastAsia="el-GR"/>
              </w:rPr>
              <w:t>ισπανικών</w:t>
            </w:r>
          </w:p>
        </w:tc>
      </w:tr>
      <w:tr w:rsidR="00AF73EB" w:rsidRPr="003D4F64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Pr="000649A2" w:rsidRDefault="00AF73EB" w:rsidP="00AF73EB">
            <w:pPr>
              <w:rPr>
                <w:vertAlign w:val="superscript"/>
                <w:lang w:eastAsia="el-GR"/>
              </w:rPr>
            </w:pPr>
            <w:r>
              <w:rPr>
                <w:lang w:eastAsia="el-GR"/>
              </w:rPr>
              <w:t>ΚΑΝΕΛΛΟΠΟΥΛΟΣ ΒΑΣΙΛΕΙΟΣ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Default="00AF73EB" w:rsidP="00AF73EB">
            <w:pPr>
              <w:jc w:val="center"/>
              <w:rPr>
                <w:lang w:val="el-GR"/>
              </w:rPr>
            </w:pPr>
          </w:p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45DC8" w:rsidRDefault="00AF73EB" w:rsidP="00AF73EB">
            <w:pPr>
              <w:rPr>
                <w:sz w:val="22"/>
                <w:szCs w:val="22"/>
                <w:lang w:val="el-GR" w:eastAsia="el-GR"/>
              </w:rPr>
            </w:pPr>
            <w:r w:rsidRPr="00AF73EB">
              <w:rPr>
                <w:sz w:val="22"/>
                <w:szCs w:val="22"/>
                <w:lang w:val="el-GR" w:eastAsia="el-GR"/>
              </w:rPr>
              <w:t>ΑΝΤΙΓΡΑΦΟ ΔΙΠΛΩΜΑΤΟΣ (εγγράφεται υπό την προϋπόθεση ότι μετά την ορκωμοσία του νέου ακαδ. έτους θα προσκομίσει δίπλωμα και αναλυτική με βαθμό πάνω από 6,5)</w:t>
            </w:r>
          </w:p>
        </w:tc>
      </w:tr>
      <w:tr w:rsidR="00AF73EB" w:rsidRPr="00AF73EB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E70E2A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Default="00AF73EB" w:rsidP="00AF73EB">
            <w:pPr>
              <w:rPr>
                <w:lang w:eastAsia="el-GR"/>
              </w:rPr>
            </w:pPr>
            <w:r>
              <w:rPr>
                <w:lang w:eastAsia="el-GR"/>
              </w:rPr>
              <w:t>ΝΙΚΟΛΟΠΟΥΛΟΣ ΔΗΜΗΤΡΙΟΣ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rPr>
                <w:lang w:val="el-GR" w:eastAsia="el-GR"/>
              </w:rPr>
            </w:pPr>
          </w:p>
        </w:tc>
      </w:tr>
      <w:tr w:rsidR="00AF73EB" w:rsidRPr="00AF73EB" w:rsidTr="000319CE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Default="00AF73EB" w:rsidP="00AF73EB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F73EB" w:rsidRDefault="00AF73EB" w:rsidP="00AF73EB">
            <w:pPr>
              <w:rPr>
                <w:lang w:eastAsia="el-GR"/>
              </w:rPr>
            </w:pPr>
            <w:r>
              <w:rPr>
                <w:lang w:eastAsia="el-GR"/>
              </w:rPr>
              <w:t>ΠΑΠΑΔΟΠΟΥΛΟΣ ΓΕΩΡΓΙΟΣ-ΡΑΦΑΗΛ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jc w:val="center"/>
              <w:rPr>
                <w:lang w:val="el-GR"/>
              </w:rPr>
            </w:pPr>
            <w:r w:rsidRPr="00AF73EB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F73EB" w:rsidRPr="00AF73EB" w:rsidRDefault="00AF73EB" w:rsidP="00AF73EB">
            <w:pPr>
              <w:rPr>
                <w:lang w:val="el-GR" w:eastAsia="el-GR"/>
              </w:rPr>
            </w:pPr>
          </w:p>
        </w:tc>
      </w:tr>
    </w:tbl>
    <w:p w:rsidR="00E82E16" w:rsidRPr="00AF73EB" w:rsidRDefault="00E82E16" w:rsidP="00E82E16">
      <w:pPr>
        <w:jc w:val="both"/>
        <w:rPr>
          <w:b/>
          <w:u w:val="single"/>
          <w:lang w:val="el-GR"/>
        </w:rPr>
      </w:pPr>
    </w:p>
    <w:p w:rsidR="00E82E16" w:rsidRPr="00584092" w:rsidRDefault="00E82E16" w:rsidP="00E82E16">
      <w:pPr>
        <w:jc w:val="center"/>
        <w:rPr>
          <w:lang w:val="el-GR" w:eastAsia="el-GR"/>
        </w:rPr>
      </w:pPr>
    </w:p>
    <w:p w:rsidR="00AF73EB" w:rsidRDefault="00AF73EB" w:rsidP="00E82E16">
      <w:pPr>
        <w:jc w:val="center"/>
        <w:rPr>
          <w:b/>
          <w:u w:val="single"/>
          <w:lang w:val="el-GR"/>
        </w:rPr>
      </w:pPr>
    </w:p>
    <w:p w:rsidR="00AF73EB" w:rsidRDefault="00AF73EB" w:rsidP="00E82E16">
      <w:pPr>
        <w:jc w:val="center"/>
        <w:rPr>
          <w:b/>
          <w:u w:val="single"/>
          <w:lang w:val="el-GR"/>
        </w:rPr>
      </w:pPr>
    </w:p>
    <w:p w:rsidR="00AF73EB" w:rsidRDefault="00AF73EB" w:rsidP="00E82E16">
      <w:pPr>
        <w:jc w:val="center"/>
        <w:rPr>
          <w:b/>
          <w:u w:val="single"/>
          <w:lang w:val="el-GR"/>
        </w:rPr>
      </w:pPr>
    </w:p>
    <w:p w:rsidR="00E82E16" w:rsidRDefault="007044E1" w:rsidP="00E82E16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lastRenderedPageBreak/>
        <w:t xml:space="preserve">ΠΙΝΑΚΑΣ </w:t>
      </w:r>
      <w:r w:rsidR="00E82E16">
        <w:rPr>
          <w:b/>
          <w:u w:val="single"/>
          <w:lang w:val="el-GR"/>
        </w:rPr>
        <w:t>ΑΠΟΡΡΙΦΘΕΝΤ</w:t>
      </w:r>
      <w:r>
        <w:rPr>
          <w:b/>
          <w:u w:val="single"/>
          <w:lang w:val="el-GR"/>
        </w:rPr>
        <w:t>ΩΝ</w:t>
      </w:r>
      <w:r w:rsidR="00E82E16">
        <w:rPr>
          <w:b/>
          <w:u w:val="single"/>
          <w:lang w:val="el-GR"/>
        </w:rPr>
        <w:t xml:space="preserve"> </w:t>
      </w:r>
    </w:p>
    <w:p w:rsidR="00E82E16" w:rsidRPr="00E82E16" w:rsidRDefault="00E82E16" w:rsidP="00E82E16">
      <w:pPr>
        <w:jc w:val="both"/>
        <w:rPr>
          <w:b/>
          <w:u w:val="single"/>
          <w:lang w:val="el-GR"/>
        </w:rPr>
      </w:pPr>
    </w:p>
    <w:tbl>
      <w:tblPr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3402"/>
        <w:gridCol w:w="3969"/>
      </w:tblGrid>
      <w:tr w:rsidR="00E82E16" w:rsidRPr="000649A2" w:rsidTr="00AF73E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E82E16" w:rsidRPr="000649A2" w:rsidRDefault="00E82E16" w:rsidP="009A3BB3">
            <w:pPr>
              <w:jc w:val="center"/>
              <w:rPr>
                <w:b/>
              </w:rPr>
            </w:pPr>
            <w:r w:rsidRPr="000649A2">
              <w:rPr>
                <w:b/>
              </w:rPr>
              <w:t>Α/Α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E82E16" w:rsidRPr="000649A2" w:rsidRDefault="00E82E16" w:rsidP="009A3BB3">
            <w:pPr>
              <w:jc w:val="center"/>
              <w:rPr>
                <w:b/>
              </w:rPr>
            </w:pPr>
            <w:r w:rsidRPr="000649A2">
              <w:rPr>
                <w:b/>
              </w:rPr>
              <w:t>Ονοματεπώνυμο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E82E16" w:rsidRPr="00E82E16" w:rsidRDefault="00E82E16" w:rsidP="009A3BB3">
            <w:pPr>
              <w:jc w:val="center"/>
              <w:rPr>
                <w:b/>
                <w:lang w:val="el-GR"/>
              </w:rPr>
            </w:pPr>
            <w:r w:rsidRPr="00E82E16">
              <w:rPr>
                <w:b/>
                <w:lang w:val="el-GR"/>
              </w:rPr>
              <w:t>Ειδίκευση που δήλωσε ο υποψήφιος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E82E16" w:rsidRPr="000649A2" w:rsidRDefault="000319CE" w:rsidP="009A3BB3">
            <w:pPr>
              <w:jc w:val="center"/>
              <w:rPr>
                <w:b/>
              </w:rPr>
            </w:pPr>
            <w:r>
              <w:rPr>
                <w:b/>
              </w:rPr>
              <w:t>Παρα</w:t>
            </w:r>
            <w:r>
              <w:rPr>
                <w:b/>
                <w:lang w:val="el-GR"/>
              </w:rPr>
              <w:t>τηρήσεις</w:t>
            </w:r>
          </w:p>
        </w:tc>
      </w:tr>
      <w:tr w:rsidR="00AF73EB" w:rsidRPr="003D4F64" w:rsidTr="00AF73EB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3EB" w:rsidRPr="000649A2" w:rsidRDefault="00AF73EB" w:rsidP="00AF73EB">
            <w:pPr>
              <w:jc w:val="center"/>
              <w:rPr>
                <w:lang w:eastAsia="el-GR"/>
              </w:rPr>
            </w:pPr>
            <w:r w:rsidRPr="000649A2">
              <w:rPr>
                <w:lang w:eastAsia="el-G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EB" w:rsidRPr="000649A2" w:rsidRDefault="00AF73EB" w:rsidP="00AF73EB">
            <w:pPr>
              <w:rPr>
                <w:lang w:eastAsia="el-GR"/>
              </w:rPr>
            </w:pPr>
            <w:r>
              <w:t>ΤΣΟΓΚΑΣ ΦΩΤΙΟΣ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EB" w:rsidRDefault="00AF73EB" w:rsidP="00AF73EB">
            <w:pPr>
              <w:jc w:val="center"/>
              <w:rPr>
                <w:lang w:eastAsia="el-GR"/>
              </w:rPr>
            </w:pPr>
          </w:p>
          <w:p w:rsidR="00AF73EB" w:rsidRPr="000649A2" w:rsidRDefault="00AF73EB" w:rsidP="00AF73EB">
            <w:pPr>
              <w:jc w:val="center"/>
            </w:pPr>
            <w:r w:rsidRPr="000649A2">
              <w:rPr>
                <w:lang w:eastAsia="el-GR"/>
              </w:rPr>
              <w:t>ΣΧΕΔΙΑΣΜΟΣ &amp; ΠΑΡΑΓΩΓΗ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3EB" w:rsidRPr="00AF73EB" w:rsidRDefault="00AF73EB" w:rsidP="00AF73EB">
            <w:pPr>
              <w:rPr>
                <w:lang w:val="el-GR" w:eastAsia="el-GR"/>
              </w:rPr>
            </w:pPr>
            <w:r w:rsidRPr="00AF73EB">
              <w:rPr>
                <w:sz w:val="22"/>
                <w:szCs w:val="22"/>
                <w:lang w:val="el-GR" w:eastAsia="el-GR"/>
              </w:rPr>
              <w:t>Δεν πληρείται το κριτήριο του βαθμού πτυχίου ο οποίος πρέπει να είναι μεγαλύτερος ή ίσος του έξι και μισό (6.5)</w:t>
            </w:r>
          </w:p>
        </w:tc>
      </w:tr>
      <w:tr w:rsidR="0091352A" w:rsidRPr="003D4F64" w:rsidTr="0091352A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2A" w:rsidRPr="000319CE" w:rsidRDefault="0091352A" w:rsidP="0091352A">
            <w:pPr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2A" w:rsidRDefault="0091352A" w:rsidP="0091352A">
            <w:r>
              <w:t>ΚΩΤΣΗΣ ΙΩΑΝΝΗΣ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2A" w:rsidRPr="0091352A" w:rsidRDefault="0091352A" w:rsidP="0091352A">
            <w:pPr>
              <w:jc w:val="center"/>
              <w:rPr>
                <w:lang w:val="el-GR" w:eastAsia="el-GR"/>
              </w:rPr>
            </w:pPr>
            <w:r w:rsidRPr="0091352A">
              <w:rPr>
                <w:lang w:val="el-GR"/>
              </w:rPr>
              <w:t>ΥΠΟΛΟΓΙΣΤΙΚΗ –ΠΕΙΡΑΜΑΤΙΚΗ ΜΗΧΑΝΙΚΗ ΚΑΙ ΠΡΟΗΓΜΕΝΑ ΥΛΙΚΑ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52A" w:rsidRPr="0091352A" w:rsidRDefault="0091352A" w:rsidP="0091352A">
            <w:pPr>
              <w:rPr>
                <w:lang w:val="el-GR" w:eastAsia="el-GR"/>
              </w:rPr>
            </w:pPr>
            <w:r w:rsidRPr="0091352A">
              <w:rPr>
                <w:lang w:val="el-GR" w:eastAsia="el-GR"/>
              </w:rPr>
              <w:t>Δεν έχει ολοκληρώσει τις προπτυχιακές σπουδές του, απέχει δε πολύ από το να λάβει δίπλωμα το Σεπτέμβριο.</w:t>
            </w:r>
            <w:bookmarkStart w:id="0" w:name="_GoBack"/>
            <w:bookmarkEnd w:id="0"/>
          </w:p>
        </w:tc>
      </w:tr>
    </w:tbl>
    <w:p w:rsidR="00E74B0A" w:rsidRPr="00534ED4" w:rsidRDefault="00E74B0A" w:rsidP="00AB6100">
      <w:pPr>
        <w:tabs>
          <w:tab w:val="left" w:pos="3686"/>
        </w:tabs>
        <w:jc w:val="center"/>
        <w:rPr>
          <w:rFonts w:ascii="Book Antiqua" w:hAnsi="Book Antiqua"/>
          <w:sz w:val="28"/>
          <w:szCs w:val="28"/>
          <w:lang w:val="el-GR"/>
        </w:rPr>
      </w:pPr>
    </w:p>
    <w:p w:rsidR="006D3E79" w:rsidRDefault="006D3E79" w:rsidP="006D3E79">
      <w:pPr>
        <w:tabs>
          <w:tab w:val="left" w:pos="3686"/>
        </w:tabs>
        <w:jc w:val="both"/>
        <w:rPr>
          <w:rFonts w:ascii="Book Antiqua" w:hAnsi="Book Antiqua" w:cs="Calibri"/>
          <w:b/>
          <w:bCs/>
          <w:color w:val="000000"/>
          <w:sz w:val="16"/>
          <w:szCs w:val="16"/>
          <w:lang w:val="el-GR"/>
        </w:rPr>
      </w:pPr>
    </w:p>
    <w:p w:rsidR="00182310" w:rsidRPr="00A554BF" w:rsidRDefault="00182310" w:rsidP="00182310">
      <w:pPr>
        <w:pBdr>
          <w:top w:val="single" w:sz="36" w:space="1" w:color="C6D9F1"/>
          <w:left w:val="single" w:sz="36" w:space="4" w:color="C6D9F1"/>
          <w:bottom w:val="single" w:sz="36" w:space="3" w:color="C6D9F1"/>
          <w:right w:val="single" w:sz="36" w:space="4" w:color="C6D9F1"/>
        </w:pBdr>
        <w:tabs>
          <w:tab w:val="left" w:pos="3686"/>
        </w:tabs>
        <w:jc w:val="both"/>
        <w:rPr>
          <w:rFonts w:ascii="Book Antiqua" w:hAnsi="Book Antiqua"/>
          <w:b/>
          <w:bCs/>
          <w:sz w:val="26"/>
          <w:szCs w:val="26"/>
          <w:lang w:val="el-GR"/>
        </w:rPr>
      </w:pPr>
      <w:r w:rsidRPr="00A55C33">
        <w:rPr>
          <w:rFonts w:ascii="Book Antiqua" w:hAnsi="Book Antiqua" w:cs="Calibri"/>
          <w:b/>
          <w:sz w:val="26"/>
          <w:szCs w:val="26"/>
          <w:lang w:val="el-GR"/>
        </w:rPr>
        <w:t xml:space="preserve">Επισημαίνεται ότι θα ακολουθήσει σχετική ανακοίνωση στο </w:t>
      </w:r>
      <w:r w:rsidRPr="00A55C33">
        <w:rPr>
          <w:rFonts w:ascii="Book Antiqua" w:hAnsi="Book Antiqua" w:cs="Calibri"/>
          <w:b/>
          <w:sz w:val="26"/>
          <w:szCs w:val="26"/>
          <w:lang w:val="en-US"/>
        </w:rPr>
        <w:t>site</w:t>
      </w:r>
      <w:r w:rsidRPr="00A55C33">
        <w:rPr>
          <w:rFonts w:ascii="Book Antiqua" w:hAnsi="Book Antiqua" w:cs="Calibri"/>
          <w:b/>
          <w:sz w:val="26"/>
          <w:szCs w:val="26"/>
          <w:lang w:val="el-GR"/>
        </w:rPr>
        <w:t xml:space="preserve"> του Τμήματος η οποία θα αφορά στις ημερομηνίες και τον τρόπο δήλωσης μαθημάτων στην ηλεκτρονική πλατφόρμα του Πανεπιστημίου Πατρών.</w:t>
      </w:r>
    </w:p>
    <w:p w:rsidR="00E74B0A" w:rsidRDefault="00E74B0A" w:rsidP="006D3E79">
      <w:pPr>
        <w:tabs>
          <w:tab w:val="left" w:pos="3686"/>
        </w:tabs>
        <w:jc w:val="both"/>
        <w:rPr>
          <w:rFonts w:ascii="Book Antiqua" w:hAnsi="Book Antiqua" w:cs="Calibri"/>
          <w:b/>
          <w:bCs/>
          <w:color w:val="000000"/>
          <w:sz w:val="16"/>
          <w:szCs w:val="16"/>
          <w:lang w:val="el-GR"/>
        </w:rPr>
      </w:pPr>
    </w:p>
    <w:p w:rsidR="00E74B0A" w:rsidRDefault="00E74B0A" w:rsidP="006D3E79">
      <w:pPr>
        <w:tabs>
          <w:tab w:val="left" w:pos="3686"/>
        </w:tabs>
        <w:jc w:val="both"/>
        <w:rPr>
          <w:rFonts w:ascii="Book Antiqua" w:hAnsi="Book Antiqua" w:cs="Calibri"/>
          <w:b/>
          <w:bCs/>
          <w:color w:val="000000"/>
          <w:sz w:val="16"/>
          <w:szCs w:val="16"/>
          <w:lang w:val="el-GR"/>
        </w:rPr>
      </w:pPr>
    </w:p>
    <w:p w:rsidR="00E82E16" w:rsidRDefault="00E82E16" w:rsidP="00AA1236">
      <w:pPr>
        <w:tabs>
          <w:tab w:val="left" w:pos="3686"/>
        </w:tabs>
        <w:jc w:val="right"/>
        <w:rPr>
          <w:rFonts w:ascii="Book Antiqua" w:hAnsi="Book Antiqua" w:cs="Calibri"/>
          <w:b/>
          <w:bCs/>
          <w:sz w:val="26"/>
          <w:szCs w:val="26"/>
          <w:lang w:val="el-GR"/>
        </w:rPr>
      </w:pPr>
    </w:p>
    <w:p w:rsidR="009B5175" w:rsidRPr="00534ED4" w:rsidRDefault="00D81454" w:rsidP="00AA1236">
      <w:pPr>
        <w:tabs>
          <w:tab w:val="left" w:pos="3686"/>
        </w:tabs>
        <w:jc w:val="right"/>
        <w:rPr>
          <w:rFonts w:ascii="Calibri" w:hAnsi="Calibri"/>
          <w:color w:val="000080"/>
          <w:sz w:val="26"/>
          <w:szCs w:val="26"/>
          <w:lang w:val="el-GR"/>
        </w:rPr>
      </w:pPr>
      <w:r w:rsidRPr="00534ED4">
        <w:rPr>
          <w:rFonts w:ascii="Book Antiqua" w:hAnsi="Book Antiqua" w:cs="Calibri"/>
          <w:b/>
          <w:bCs/>
          <w:sz w:val="26"/>
          <w:szCs w:val="26"/>
          <w:lang w:val="el-GR"/>
        </w:rPr>
        <w:t>Από τη Γραμματεία</w:t>
      </w:r>
      <w:r w:rsidR="00D53E9D" w:rsidRPr="00534ED4">
        <w:rPr>
          <w:rFonts w:ascii="Book Antiqua" w:hAnsi="Book Antiqua" w:cs="Calibri"/>
          <w:b/>
          <w:bCs/>
          <w:sz w:val="26"/>
          <w:szCs w:val="26"/>
          <w:lang w:val="el-GR"/>
        </w:rPr>
        <w:t xml:space="preserve"> του Τμήματος</w:t>
      </w:r>
    </w:p>
    <w:sectPr w:rsidR="009B5175" w:rsidRPr="00534ED4" w:rsidSect="00534ED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F8" w:rsidRDefault="00E95AF8" w:rsidP="00765659">
      <w:r>
        <w:separator/>
      </w:r>
    </w:p>
  </w:endnote>
  <w:endnote w:type="continuationSeparator" w:id="0">
    <w:p w:rsidR="00E95AF8" w:rsidRDefault="00E95AF8" w:rsidP="007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F8" w:rsidRDefault="00E95AF8" w:rsidP="00765659">
      <w:r>
        <w:separator/>
      </w:r>
    </w:p>
  </w:footnote>
  <w:footnote w:type="continuationSeparator" w:id="0">
    <w:p w:rsidR="00E95AF8" w:rsidRDefault="00E95AF8" w:rsidP="007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30C"/>
    <w:multiLevelType w:val="hybridMultilevel"/>
    <w:tmpl w:val="3FC28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2161"/>
    <w:multiLevelType w:val="hybridMultilevel"/>
    <w:tmpl w:val="8BDAA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508E"/>
    <w:multiLevelType w:val="hybridMultilevel"/>
    <w:tmpl w:val="2E389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B0306"/>
    <w:multiLevelType w:val="hybridMultilevel"/>
    <w:tmpl w:val="E4145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4B8E"/>
    <w:multiLevelType w:val="hybridMultilevel"/>
    <w:tmpl w:val="7D78E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05EB6"/>
    <w:multiLevelType w:val="hybridMultilevel"/>
    <w:tmpl w:val="724890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fff7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D"/>
    <w:rsid w:val="000319CE"/>
    <w:rsid w:val="00060ADE"/>
    <w:rsid w:val="000800BE"/>
    <w:rsid w:val="000A6737"/>
    <w:rsid w:val="000F0746"/>
    <w:rsid w:val="001558A7"/>
    <w:rsid w:val="00166A89"/>
    <w:rsid w:val="00182310"/>
    <w:rsid w:val="00187868"/>
    <w:rsid w:val="0019526C"/>
    <w:rsid w:val="001B1E68"/>
    <w:rsid w:val="001B48AB"/>
    <w:rsid w:val="001D6600"/>
    <w:rsid w:val="001E0B3F"/>
    <w:rsid w:val="001E251F"/>
    <w:rsid w:val="00201F6A"/>
    <w:rsid w:val="00211198"/>
    <w:rsid w:val="002172DF"/>
    <w:rsid w:val="002569F6"/>
    <w:rsid w:val="00261983"/>
    <w:rsid w:val="00262AD5"/>
    <w:rsid w:val="00271488"/>
    <w:rsid w:val="00274FB3"/>
    <w:rsid w:val="00284C6E"/>
    <w:rsid w:val="002C0CB2"/>
    <w:rsid w:val="002E66EC"/>
    <w:rsid w:val="00332F9E"/>
    <w:rsid w:val="0034050D"/>
    <w:rsid w:val="00363A79"/>
    <w:rsid w:val="00370CFC"/>
    <w:rsid w:val="00394882"/>
    <w:rsid w:val="003C0524"/>
    <w:rsid w:val="003C2BE2"/>
    <w:rsid w:val="003D4F64"/>
    <w:rsid w:val="003D6F7E"/>
    <w:rsid w:val="003E04F8"/>
    <w:rsid w:val="003E550B"/>
    <w:rsid w:val="00421059"/>
    <w:rsid w:val="004365CD"/>
    <w:rsid w:val="00484205"/>
    <w:rsid w:val="004C31D9"/>
    <w:rsid w:val="004C7B9D"/>
    <w:rsid w:val="004F0779"/>
    <w:rsid w:val="004F283D"/>
    <w:rsid w:val="004F70FE"/>
    <w:rsid w:val="00534ED4"/>
    <w:rsid w:val="005563F3"/>
    <w:rsid w:val="00584092"/>
    <w:rsid w:val="005B02AB"/>
    <w:rsid w:val="00604274"/>
    <w:rsid w:val="006107B8"/>
    <w:rsid w:val="0062267C"/>
    <w:rsid w:val="006243E9"/>
    <w:rsid w:val="00637F4D"/>
    <w:rsid w:val="00665015"/>
    <w:rsid w:val="00667980"/>
    <w:rsid w:val="0068102D"/>
    <w:rsid w:val="006817A5"/>
    <w:rsid w:val="00683E62"/>
    <w:rsid w:val="006907FC"/>
    <w:rsid w:val="00693E72"/>
    <w:rsid w:val="00696423"/>
    <w:rsid w:val="006D3E79"/>
    <w:rsid w:val="006D79F3"/>
    <w:rsid w:val="006E6369"/>
    <w:rsid w:val="007044E1"/>
    <w:rsid w:val="00710F03"/>
    <w:rsid w:val="00712888"/>
    <w:rsid w:val="007163ED"/>
    <w:rsid w:val="00717B4A"/>
    <w:rsid w:val="00727547"/>
    <w:rsid w:val="007462C0"/>
    <w:rsid w:val="007462DB"/>
    <w:rsid w:val="00765659"/>
    <w:rsid w:val="00771007"/>
    <w:rsid w:val="0077572B"/>
    <w:rsid w:val="007C4C96"/>
    <w:rsid w:val="007C7C62"/>
    <w:rsid w:val="007D7C93"/>
    <w:rsid w:val="00800CCB"/>
    <w:rsid w:val="008116FC"/>
    <w:rsid w:val="0082442C"/>
    <w:rsid w:val="00865AA7"/>
    <w:rsid w:val="00867D3E"/>
    <w:rsid w:val="008770DE"/>
    <w:rsid w:val="00886B11"/>
    <w:rsid w:val="0089236E"/>
    <w:rsid w:val="008A0076"/>
    <w:rsid w:val="008A0535"/>
    <w:rsid w:val="008A7AE8"/>
    <w:rsid w:val="008B4A32"/>
    <w:rsid w:val="008E434E"/>
    <w:rsid w:val="0091352A"/>
    <w:rsid w:val="009136AB"/>
    <w:rsid w:val="009320B8"/>
    <w:rsid w:val="009346D3"/>
    <w:rsid w:val="00935F0E"/>
    <w:rsid w:val="0096694F"/>
    <w:rsid w:val="00980AFD"/>
    <w:rsid w:val="0098563C"/>
    <w:rsid w:val="009A2C98"/>
    <w:rsid w:val="009B3565"/>
    <w:rsid w:val="009B3B20"/>
    <w:rsid w:val="009B5175"/>
    <w:rsid w:val="009D2974"/>
    <w:rsid w:val="009D653A"/>
    <w:rsid w:val="009F3C1B"/>
    <w:rsid w:val="009F5E23"/>
    <w:rsid w:val="00A1130E"/>
    <w:rsid w:val="00A24AAD"/>
    <w:rsid w:val="00A264A8"/>
    <w:rsid w:val="00A34DD6"/>
    <w:rsid w:val="00A37038"/>
    <w:rsid w:val="00A45DC8"/>
    <w:rsid w:val="00A55C33"/>
    <w:rsid w:val="00A60EFC"/>
    <w:rsid w:val="00A747B2"/>
    <w:rsid w:val="00AA1236"/>
    <w:rsid w:val="00AA1788"/>
    <w:rsid w:val="00AB6100"/>
    <w:rsid w:val="00AD4511"/>
    <w:rsid w:val="00AE7805"/>
    <w:rsid w:val="00AF73EB"/>
    <w:rsid w:val="00B101F5"/>
    <w:rsid w:val="00B15EC5"/>
    <w:rsid w:val="00B32611"/>
    <w:rsid w:val="00B54E0F"/>
    <w:rsid w:val="00B576DA"/>
    <w:rsid w:val="00B66222"/>
    <w:rsid w:val="00B768C3"/>
    <w:rsid w:val="00BA20B3"/>
    <w:rsid w:val="00BF47BE"/>
    <w:rsid w:val="00C01625"/>
    <w:rsid w:val="00C132BD"/>
    <w:rsid w:val="00C13944"/>
    <w:rsid w:val="00C15609"/>
    <w:rsid w:val="00C23F73"/>
    <w:rsid w:val="00C33977"/>
    <w:rsid w:val="00C469BC"/>
    <w:rsid w:val="00CB0FA4"/>
    <w:rsid w:val="00CC72FE"/>
    <w:rsid w:val="00CD04DB"/>
    <w:rsid w:val="00CD2A8A"/>
    <w:rsid w:val="00CD5F40"/>
    <w:rsid w:val="00CE6BC5"/>
    <w:rsid w:val="00D06E3B"/>
    <w:rsid w:val="00D53E9D"/>
    <w:rsid w:val="00D62D43"/>
    <w:rsid w:val="00D72B38"/>
    <w:rsid w:val="00D77FC0"/>
    <w:rsid w:val="00D81454"/>
    <w:rsid w:val="00D85231"/>
    <w:rsid w:val="00D90541"/>
    <w:rsid w:val="00D94731"/>
    <w:rsid w:val="00DA6076"/>
    <w:rsid w:val="00DB5163"/>
    <w:rsid w:val="00DD283F"/>
    <w:rsid w:val="00DD5799"/>
    <w:rsid w:val="00DE3424"/>
    <w:rsid w:val="00E16D20"/>
    <w:rsid w:val="00E442DF"/>
    <w:rsid w:val="00E57FB9"/>
    <w:rsid w:val="00E663B8"/>
    <w:rsid w:val="00E70E2A"/>
    <w:rsid w:val="00E74B0A"/>
    <w:rsid w:val="00E82E16"/>
    <w:rsid w:val="00E8307A"/>
    <w:rsid w:val="00E863FF"/>
    <w:rsid w:val="00E95AF8"/>
    <w:rsid w:val="00EC1978"/>
    <w:rsid w:val="00ED43D1"/>
    <w:rsid w:val="00EE59AF"/>
    <w:rsid w:val="00F032FA"/>
    <w:rsid w:val="00F500A2"/>
    <w:rsid w:val="00F514C6"/>
    <w:rsid w:val="00F53C6F"/>
    <w:rsid w:val="00F61AE5"/>
    <w:rsid w:val="00F83FA3"/>
    <w:rsid w:val="00F94733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7c2"/>
    </o:shapedefaults>
    <o:shapelayout v:ext="edit">
      <o:idmap v:ext="edit" data="1"/>
    </o:shapelayout>
  </w:shapeDefaults>
  <w:decimalSymbol w:val="."/>
  <w:listSeparator w:val=","/>
  <w14:docId w14:val="6CABA4D4"/>
  <w15:docId w15:val="{73C2E265-A5F8-4DF1-BF4A-4B8BC804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38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D72B38"/>
    <w:pPr>
      <w:keepNext/>
      <w:ind w:left="180"/>
      <w:outlineLvl w:val="0"/>
    </w:pPr>
    <w:rPr>
      <w:rFonts w:ascii="Verdana" w:hAnsi="Verdana"/>
      <w:i/>
      <w:iCs/>
      <w:caps/>
      <w:sz w:val="14"/>
      <w:lang w:val="el-GR"/>
    </w:rPr>
  </w:style>
  <w:style w:type="paragraph" w:styleId="2">
    <w:name w:val="heading 2"/>
    <w:basedOn w:val="a"/>
    <w:next w:val="a"/>
    <w:qFormat/>
    <w:rsid w:val="00D72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D72B38"/>
    <w:pPr>
      <w:keepNext/>
      <w:ind w:left="180"/>
      <w:outlineLvl w:val="2"/>
    </w:pPr>
    <w:rPr>
      <w:rFonts w:ascii="Cambria" w:hAnsi="Cambria"/>
      <w:b/>
      <w:bCs/>
      <w:color w:val="4E3A64"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D72B38"/>
    <w:rPr>
      <w:color w:val="0000FF"/>
      <w:u w:val="single"/>
    </w:rPr>
  </w:style>
  <w:style w:type="table" w:styleId="a3">
    <w:name w:val="Table Grid"/>
    <w:basedOn w:val="a1"/>
    <w:uiPriority w:val="59"/>
    <w:rsid w:val="00F947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F94733"/>
    <w:rPr>
      <w:rFonts w:ascii="Cambria" w:hAnsi="Cambria"/>
      <w:b/>
      <w:bCs/>
      <w:color w:val="4E3A64"/>
      <w:szCs w:val="24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1E0B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0B3F"/>
    <w:rPr>
      <w:rFonts w:ascii="Tahoma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637F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7572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77572B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77572B"/>
    <w:rPr>
      <w:lang w:val="en-GB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77572B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77572B"/>
    <w:rPr>
      <w:b/>
      <w:bCs/>
      <w:lang w:val="en-GB"/>
    </w:rPr>
  </w:style>
  <w:style w:type="paragraph" w:styleId="a9">
    <w:name w:val="Revision"/>
    <w:hidden/>
    <w:uiPriority w:val="99"/>
    <w:semiHidden/>
    <w:rsid w:val="009D2974"/>
    <w:rPr>
      <w:sz w:val="24"/>
      <w:szCs w:val="24"/>
      <w:lang w:val="en-GB"/>
    </w:rPr>
  </w:style>
  <w:style w:type="paragraph" w:styleId="aa">
    <w:name w:val="header"/>
    <w:basedOn w:val="a"/>
    <w:link w:val="Char2"/>
    <w:uiPriority w:val="99"/>
    <w:unhideWhenUsed/>
    <w:rsid w:val="0076565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765659"/>
    <w:rPr>
      <w:sz w:val="24"/>
      <w:szCs w:val="24"/>
      <w:lang w:val="en-GB"/>
    </w:rPr>
  </w:style>
  <w:style w:type="paragraph" w:styleId="ab">
    <w:name w:val="footer"/>
    <w:basedOn w:val="a"/>
    <w:link w:val="Char3"/>
    <w:uiPriority w:val="99"/>
    <w:unhideWhenUsed/>
    <w:rsid w:val="0076565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765659"/>
    <w:rPr>
      <w:sz w:val="24"/>
      <w:szCs w:val="24"/>
      <w:lang w:val="en-GB"/>
    </w:rPr>
  </w:style>
  <w:style w:type="paragraph" w:styleId="ac">
    <w:name w:val="No Spacing"/>
    <w:link w:val="Char4"/>
    <w:uiPriority w:val="1"/>
    <w:qFormat/>
    <w:rsid w:val="00765659"/>
    <w:rPr>
      <w:rFonts w:asciiTheme="minorHAnsi" w:eastAsiaTheme="minorEastAsia" w:hAnsiTheme="minorHAnsi" w:cstheme="minorBidi"/>
      <w:sz w:val="22"/>
      <w:szCs w:val="22"/>
      <w:lang w:val="el-GR"/>
    </w:rPr>
  </w:style>
  <w:style w:type="character" w:customStyle="1" w:styleId="Char4">
    <w:name w:val="Χωρίς διάστιχο Char"/>
    <w:basedOn w:val="a0"/>
    <w:link w:val="ac"/>
    <w:uiPriority w:val="1"/>
    <w:rsid w:val="00765659"/>
    <w:rPr>
      <w:rFonts w:asciiTheme="minorHAnsi" w:eastAsiaTheme="minorEastAsia" w:hAnsiTheme="minorHAnsi" w:cstheme="minorBidi"/>
      <w:sz w:val="22"/>
      <w:szCs w:val="22"/>
      <w:lang w:val="el-GR"/>
    </w:rPr>
  </w:style>
  <w:style w:type="paragraph" w:styleId="ad">
    <w:name w:val="Body Text"/>
    <w:basedOn w:val="a"/>
    <w:link w:val="Char5"/>
    <w:rsid w:val="00D81454"/>
    <w:pPr>
      <w:tabs>
        <w:tab w:val="left" w:pos="3686"/>
      </w:tabs>
      <w:jc w:val="both"/>
    </w:pPr>
    <w:rPr>
      <w:sz w:val="32"/>
      <w:szCs w:val="20"/>
      <w:lang w:val="el-GR" w:eastAsia="el-GR"/>
    </w:rPr>
  </w:style>
  <w:style w:type="character" w:customStyle="1" w:styleId="Char5">
    <w:name w:val="Σώμα κειμένου Char"/>
    <w:basedOn w:val="a0"/>
    <w:link w:val="ad"/>
    <w:rsid w:val="00D81454"/>
    <w:rPr>
      <w:sz w:val="32"/>
      <w:lang w:val="el-GR" w:eastAsia="el-GR"/>
    </w:rPr>
  </w:style>
  <w:style w:type="paragraph" w:styleId="ae">
    <w:name w:val="footnote text"/>
    <w:basedOn w:val="a"/>
    <w:link w:val="Char6"/>
    <w:uiPriority w:val="99"/>
    <w:semiHidden/>
    <w:unhideWhenUsed/>
    <w:rsid w:val="00C469BC"/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C469BC"/>
    <w:rPr>
      <w:rFonts w:asciiTheme="minorHAnsi" w:eastAsiaTheme="minorHAnsi" w:hAnsiTheme="minorHAnsi" w:cstheme="minorBid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gyris\AppData\Roaming\Microsoft\&#928;&#961;&#972;&#964;&#965;&#960;&#945;\Greek%20form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8594-63E3-43C7-9592-B2106A6A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form 2014</Template>
  <TotalTime>27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</Company>
  <LinksUpToDate>false</LinksUpToDate>
  <CharactersWithSpaces>2526</CharactersWithSpaces>
  <SharedDoc>false</SharedDoc>
  <HLinks>
    <vt:vector size="12" baseType="variant">
      <vt:variant>
        <vt:i4>5439499</vt:i4>
      </vt:variant>
      <vt:variant>
        <vt:i4>3</vt:i4>
      </vt:variant>
      <vt:variant>
        <vt:i4>0</vt:i4>
      </vt:variant>
      <vt:variant>
        <vt:i4>5</vt:i4>
      </vt:variant>
      <vt:variant>
        <vt:lpwstr>http://www.mech.upatras.gr/~dentsora</vt:lpwstr>
      </vt:variant>
      <vt:variant>
        <vt:lpwstr/>
      </vt:variant>
      <vt:variant>
        <vt:i4>5636158</vt:i4>
      </vt:variant>
      <vt:variant>
        <vt:i4>0</vt:i4>
      </vt:variant>
      <vt:variant>
        <vt:i4>0</vt:i4>
      </vt:variant>
      <vt:variant>
        <vt:i4>5</vt:i4>
      </vt:variant>
      <vt:variant>
        <vt:lpwstr>mailto:dentsora@mech.upatras.gr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</dc:creator>
  <cp:lastModifiedBy>Windows User</cp:lastModifiedBy>
  <cp:revision>5</cp:revision>
  <cp:lastPrinted>2020-10-01T08:57:00Z</cp:lastPrinted>
  <dcterms:created xsi:type="dcterms:W3CDTF">2020-10-01T10:37:00Z</dcterms:created>
  <dcterms:modified xsi:type="dcterms:W3CDTF">2021-08-31T10:55:00Z</dcterms:modified>
</cp:coreProperties>
</file>